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2446" w14:textId="56B88012" w:rsidR="00CB4140" w:rsidRDefault="00997446" w:rsidP="00997446">
      <w:pPr>
        <w:pStyle w:val="Hlavnnadpis"/>
        <w:spacing w:before="100" w:beforeAutospacing="1" w:after="100" w:afterAutospacing="1"/>
        <w:ind w:left="0"/>
        <w:jc w:val="center"/>
      </w:pPr>
      <w:r>
        <w:t>Plná moc</w:t>
      </w:r>
    </w:p>
    <w:p w14:paraId="5F198AE3" w14:textId="3B5B0406" w:rsidR="00EA1219" w:rsidRDefault="00997446" w:rsidP="00997446">
      <w:pPr>
        <w:pStyle w:val="Podnadpis1"/>
        <w:spacing w:before="100" w:beforeAutospacing="1" w:after="240"/>
        <w:ind w:left="0"/>
        <w:jc w:val="center"/>
      </w:pPr>
      <w:r>
        <w:t>k provedení změny místa trvalého pobytu</w:t>
      </w:r>
    </w:p>
    <w:p w14:paraId="2F14272C" w14:textId="751ACFDF" w:rsidR="00BF19BA" w:rsidRDefault="00997446" w:rsidP="003E685A">
      <w:pPr>
        <w:pStyle w:val="Bntext"/>
        <w:spacing w:after="120" w:line="360" w:lineRule="auto"/>
        <w:ind w:left="0"/>
      </w:pPr>
      <w:r>
        <w:t>Já, níže podepsaný/á</w:t>
      </w:r>
    </w:p>
    <w:p w14:paraId="0CA23682" w14:textId="4C9D8A67" w:rsidR="00997446" w:rsidRDefault="00997446" w:rsidP="003E685A">
      <w:pPr>
        <w:pStyle w:val="Bntext"/>
        <w:spacing w:after="240" w:line="360" w:lineRule="auto"/>
        <w:ind w:left="0"/>
      </w:pPr>
      <w:r>
        <w:t>jméno, příjmení</w:t>
      </w:r>
      <w:r w:rsidR="003E685A">
        <w:t xml:space="preserve"> ……………………………………………………………………………………………………………</w:t>
      </w:r>
    </w:p>
    <w:p w14:paraId="7D0429C4" w14:textId="7D6FD315" w:rsidR="00997446" w:rsidRDefault="00997446" w:rsidP="003E685A">
      <w:pPr>
        <w:pStyle w:val="Bntext"/>
        <w:spacing w:after="240" w:line="360" w:lineRule="auto"/>
        <w:ind w:left="0"/>
      </w:pPr>
      <w:r>
        <w:t>datum narození:</w:t>
      </w:r>
      <w:r w:rsidR="003E685A">
        <w:t xml:space="preserve"> ……………………………………………………………………………………………………</w:t>
      </w:r>
      <w:proofErr w:type="gramStart"/>
      <w:r w:rsidR="003E685A">
        <w:t>…….</w:t>
      </w:r>
      <w:proofErr w:type="gramEnd"/>
      <w:r w:rsidR="003E685A">
        <w:t>.</w:t>
      </w:r>
    </w:p>
    <w:p w14:paraId="46DD886C" w14:textId="6F7C802D" w:rsidR="00997446" w:rsidRDefault="00997446" w:rsidP="003E685A">
      <w:pPr>
        <w:pStyle w:val="Bntext"/>
        <w:spacing w:after="240" w:line="360" w:lineRule="auto"/>
        <w:ind w:left="0"/>
      </w:pPr>
      <w:r>
        <w:t>trvale bytem:</w:t>
      </w:r>
      <w:r w:rsidR="003E685A">
        <w:t xml:space="preserve"> ……………………………………………………………………………………………………………….</w:t>
      </w:r>
    </w:p>
    <w:p w14:paraId="63BE37C8" w14:textId="15124C11" w:rsidR="00997446" w:rsidRDefault="00997446" w:rsidP="003E685A">
      <w:pPr>
        <w:pStyle w:val="Bntext"/>
        <w:spacing w:line="360" w:lineRule="auto"/>
        <w:ind w:left="0"/>
      </w:pPr>
      <w:r>
        <w:t>(dále jen „</w:t>
      </w:r>
      <w:r w:rsidRPr="003E685A">
        <w:rPr>
          <w:b/>
          <w:bCs w:val="0"/>
        </w:rPr>
        <w:t>zmocnitel</w:t>
      </w:r>
      <w:r>
        <w:t>“)</w:t>
      </w:r>
    </w:p>
    <w:p w14:paraId="7823DD91" w14:textId="4EC12707" w:rsidR="00997446" w:rsidRPr="003E685A" w:rsidRDefault="003E685A" w:rsidP="003E685A">
      <w:pPr>
        <w:pStyle w:val="Bntext"/>
        <w:ind w:left="0"/>
        <w:jc w:val="center"/>
        <w:rPr>
          <w:b/>
          <w:bCs w:val="0"/>
          <w:sz w:val="28"/>
          <w:szCs w:val="28"/>
        </w:rPr>
      </w:pPr>
      <w:r w:rsidRPr="003E685A">
        <w:rPr>
          <w:b/>
          <w:bCs w:val="0"/>
          <w:sz w:val="28"/>
          <w:szCs w:val="28"/>
        </w:rPr>
        <w:t>zmocňuji tímto</w:t>
      </w:r>
    </w:p>
    <w:p w14:paraId="400423EA" w14:textId="77777777" w:rsidR="003E685A" w:rsidRDefault="003E685A" w:rsidP="003E685A">
      <w:pPr>
        <w:pStyle w:val="Bntext"/>
        <w:spacing w:before="240" w:after="240" w:line="360" w:lineRule="auto"/>
        <w:ind w:left="0"/>
      </w:pPr>
      <w:r>
        <w:t>jméno, příjmení ……………………………………………………………………………………………………………</w:t>
      </w:r>
    </w:p>
    <w:p w14:paraId="79E2A67D" w14:textId="77777777" w:rsidR="003E685A" w:rsidRDefault="003E685A" w:rsidP="003E685A">
      <w:pPr>
        <w:pStyle w:val="Bntext"/>
        <w:spacing w:after="240" w:line="360" w:lineRule="auto"/>
        <w:ind w:left="0"/>
      </w:pPr>
      <w:r>
        <w:t>datum narození: 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71A0B7D" w14:textId="77777777" w:rsidR="003E685A" w:rsidRDefault="003E685A" w:rsidP="003E685A">
      <w:pPr>
        <w:pStyle w:val="Bntext"/>
        <w:spacing w:after="240" w:line="360" w:lineRule="auto"/>
        <w:ind w:left="0"/>
      </w:pPr>
      <w:r>
        <w:t>trvale bytem: ……………………………………………………………………………………………………………….</w:t>
      </w:r>
    </w:p>
    <w:p w14:paraId="0D377A7A" w14:textId="18D1C39E" w:rsidR="003E685A" w:rsidRDefault="003E685A" w:rsidP="003E685A">
      <w:pPr>
        <w:pStyle w:val="Bntext"/>
        <w:spacing w:line="360" w:lineRule="auto"/>
        <w:ind w:left="0"/>
      </w:pPr>
      <w:r>
        <w:t>(dále jen „</w:t>
      </w:r>
      <w:r>
        <w:rPr>
          <w:b/>
          <w:bCs w:val="0"/>
        </w:rPr>
        <w:t>zmocněnec</w:t>
      </w:r>
      <w:r>
        <w:t>“)</w:t>
      </w:r>
    </w:p>
    <w:p w14:paraId="4E172967" w14:textId="77B65FA3" w:rsidR="003E685A" w:rsidRDefault="003E685A" w:rsidP="003E685A">
      <w:pPr>
        <w:pStyle w:val="Bntext"/>
        <w:spacing w:before="120"/>
        <w:ind w:left="0"/>
        <w:jc w:val="left"/>
        <w:rPr>
          <w:szCs w:val="20"/>
        </w:rPr>
      </w:pPr>
      <w:r>
        <w:rPr>
          <w:szCs w:val="20"/>
        </w:rPr>
        <w:t>K provedení změny místa mého trvalého pobytu, a to na adresu:</w:t>
      </w:r>
    </w:p>
    <w:p w14:paraId="371E5FB4" w14:textId="42DE8DC0" w:rsidR="003E685A" w:rsidRDefault="003E685A" w:rsidP="003E685A">
      <w:pPr>
        <w:pStyle w:val="Bntext"/>
        <w:spacing w:before="240" w:after="240" w:line="360" w:lineRule="auto"/>
        <w:ind w:left="0"/>
      </w:pPr>
      <w:r>
        <w:t>…………………..</w:t>
      </w:r>
      <w:r>
        <w:t>…………………………………………………………………………………………………………..</w:t>
      </w:r>
    </w:p>
    <w:p w14:paraId="234A45BF" w14:textId="53EE2613" w:rsidR="003E685A" w:rsidRDefault="003E685A" w:rsidP="003E685A">
      <w:pPr>
        <w:pStyle w:val="Bntext"/>
        <w:spacing w:after="240" w:line="360" w:lineRule="auto"/>
        <w:ind w:left="0"/>
      </w:pPr>
      <w:r>
        <w:t>………………………</w:t>
      </w:r>
      <w:r>
        <w:t>……………...</w:t>
      </w:r>
      <w:r>
        <w:t>……………………………………………………………………………………….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E685A" w14:paraId="47E52432" w14:textId="77777777" w:rsidTr="00317C82">
        <w:trPr>
          <w:trHeight w:val="624"/>
        </w:trPr>
        <w:tc>
          <w:tcPr>
            <w:tcW w:w="4814" w:type="dxa"/>
          </w:tcPr>
          <w:p w14:paraId="5F71A221" w14:textId="5E3275CA" w:rsidR="003E685A" w:rsidRDefault="003E685A" w:rsidP="003E685A">
            <w:pPr>
              <w:pStyle w:val="Bntext"/>
              <w:spacing w:before="120"/>
              <w:ind w:left="0"/>
              <w:jc w:val="left"/>
              <w:rPr>
                <w:szCs w:val="20"/>
              </w:rPr>
            </w:pPr>
          </w:p>
        </w:tc>
        <w:tc>
          <w:tcPr>
            <w:tcW w:w="4814" w:type="dxa"/>
          </w:tcPr>
          <w:p w14:paraId="2565A7DA" w14:textId="365E32AD" w:rsidR="003E685A" w:rsidRDefault="003E685A" w:rsidP="003E685A">
            <w:pPr>
              <w:pStyle w:val="Bntext"/>
              <w:ind w:left="0"/>
              <w:jc w:val="left"/>
              <w:rPr>
                <w:szCs w:val="20"/>
              </w:rPr>
            </w:pPr>
            <w:r>
              <w:rPr>
                <w:szCs w:val="20"/>
              </w:rPr>
              <w:t>Shora uvedenou plnou moc přijímám</w:t>
            </w:r>
          </w:p>
        </w:tc>
      </w:tr>
      <w:tr w:rsidR="003E685A" w14:paraId="457FB3BD" w14:textId="77777777" w:rsidTr="00317C82">
        <w:trPr>
          <w:trHeight w:val="624"/>
        </w:trPr>
        <w:tc>
          <w:tcPr>
            <w:tcW w:w="4814" w:type="dxa"/>
          </w:tcPr>
          <w:p w14:paraId="3CAA6F60" w14:textId="6B7D68E6" w:rsidR="003E685A" w:rsidRDefault="003E685A" w:rsidP="00317C82">
            <w:pPr>
              <w:pStyle w:val="Bntext"/>
              <w:spacing w:before="120"/>
              <w:ind w:left="0"/>
              <w:rPr>
                <w:szCs w:val="20"/>
              </w:rPr>
            </w:pPr>
            <w:r>
              <w:rPr>
                <w:szCs w:val="20"/>
              </w:rPr>
              <w:t>V……………………</w:t>
            </w:r>
            <w:proofErr w:type="gramStart"/>
            <w:r>
              <w:rPr>
                <w:szCs w:val="20"/>
              </w:rPr>
              <w:t>…….</w:t>
            </w:r>
            <w:proofErr w:type="gramEnd"/>
            <w:r>
              <w:rPr>
                <w:szCs w:val="20"/>
              </w:rPr>
              <w:t>. dne ……………</w:t>
            </w:r>
            <w:proofErr w:type="gramStart"/>
            <w:r>
              <w:rPr>
                <w:szCs w:val="20"/>
              </w:rPr>
              <w:t>…….</w:t>
            </w:r>
            <w:proofErr w:type="gramEnd"/>
          </w:p>
        </w:tc>
        <w:tc>
          <w:tcPr>
            <w:tcW w:w="4814" w:type="dxa"/>
          </w:tcPr>
          <w:p w14:paraId="717F8E36" w14:textId="5AE13204" w:rsidR="003E685A" w:rsidRDefault="003E685A" w:rsidP="003E685A">
            <w:pPr>
              <w:pStyle w:val="Bntext"/>
              <w:spacing w:before="120"/>
              <w:ind w:left="0"/>
              <w:jc w:val="left"/>
              <w:rPr>
                <w:szCs w:val="20"/>
              </w:rPr>
            </w:pPr>
            <w:r>
              <w:rPr>
                <w:szCs w:val="20"/>
              </w:rPr>
              <w:t>V……………………</w:t>
            </w:r>
            <w:proofErr w:type="gramStart"/>
            <w:r>
              <w:rPr>
                <w:szCs w:val="20"/>
              </w:rPr>
              <w:t>…….</w:t>
            </w:r>
            <w:proofErr w:type="gramEnd"/>
            <w:r>
              <w:rPr>
                <w:szCs w:val="20"/>
              </w:rPr>
              <w:t>. dne ……………</w:t>
            </w:r>
            <w:proofErr w:type="gramStart"/>
            <w:r>
              <w:rPr>
                <w:szCs w:val="20"/>
              </w:rPr>
              <w:t>…….</w:t>
            </w:r>
            <w:proofErr w:type="gramEnd"/>
          </w:p>
        </w:tc>
      </w:tr>
      <w:tr w:rsidR="003E685A" w14:paraId="6EA74480" w14:textId="77777777" w:rsidTr="00317C82">
        <w:trPr>
          <w:trHeight w:val="624"/>
        </w:trPr>
        <w:tc>
          <w:tcPr>
            <w:tcW w:w="4814" w:type="dxa"/>
          </w:tcPr>
          <w:p w14:paraId="14ED8E05" w14:textId="77777777" w:rsidR="003E685A" w:rsidRDefault="003E685A" w:rsidP="003E685A">
            <w:pPr>
              <w:pStyle w:val="Bntext"/>
              <w:spacing w:before="120"/>
              <w:ind w:left="567"/>
              <w:jc w:val="center"/>
              <w:rPr>
                <w:szCs w:val="20"/>
              </w:rPr>
            </w:pPr>
          </w:p>
          <w:p w14:paraId="4F1F38E5" w14:textId="4083A213" w:rsidR="003E685A" w:rsidRDefault="003E685A" w:rsidP="003E685A">
            <w:pPr>
              <w:pStyle w:val="Bntext"/>
              <w:spacing w:before="120"/>
              <w:ind w:left="567"/>
              <w:jc w:val="center"/>
              <w:rPr>
                <w:szCs w:val="20"/>
              </w:rPr>
            </w:pPr>
            <w:r>
              <w:rPr>
                <w:szCs w:val="20"/>
              </w:rPr>
              <w:t>…………………………………….</w:t>
            </w:r>
          </w:p>
        </w:tc>
        <w:tc>
          <w:tcPr>
            <w:tcW w:w="4814" w:type="dxa"/>
          </w:tcPr>
          <w:p w14:paraId="24EA030C" w14:textId="77777777" w:rsidR="003E685A" w:rsidRDefault="003E685A" w:rsidP="003E685A">
            <w:pPr>
              <w:pStyle w:val="Bntext"/>
              <w:spacing w:before="120"/>
              <w:ind w:left="0"/>
              <w:jc w:val="center"/>
              <w:rPr>
                <w:szCs w:val="20"/>
              </w:rPr>
            </w:pPr>
          </w:p>
          <w:p w14:paraId="7BD67DDB" w14:textId="035D148C" w:rsidR="003E685A" w:rsidRDefault="003E685A" w:rsidP="003E685A">
            <w:pPr>
              <w:pStyle w:val="Bntext"/>
              <w:spacing w:before="120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…………………………………….</w:t>
            </w:r>
          </w:p>
        </w:tc>
      </w:tr>
      <w:tr w:rsidR="003E685A" w14:paraId="7D677142" w14:textId="77777777" w:rsidTr="00317C82">
        <w:trPr>
          <w:trHeight w:val="624"/>
        </w:trPr>
        <w:tc>
          <w:tcPr>
            <w:tcW w:w="4814" w:type="dxa"/>
          </w:tcPr>
          <w:p w14:paraId="072E27E2" w14:textId="77777777" w:rsidR="003E685A" w:rsidRDefault="003E685A" w:rsidP="003E685A">
            <w:pPr>
              <w:pStyle w:val="Bntext"/>
              <w:spacing w:before="120"/>
              <w:ind w:left="567"/>
              <w:jc w:val="center"/>
              <w:rPr>
                <w:szCs w:val="20"/>
              </w:rPr>
            </w:pPr>
            <w:r>
              <w:rPr>
                <w:szCs w:val="20"/>
              </w:rPr>
              <w:t>Podpis zmocnitele</w:t>
            </w:r>
          </w:p>
          <w:p w14:paraId="4DEA192C" w14:textId="10BCCCFD" w:rsidR="003E685A" w:rsidRDefault="003E685A" w:rsidP="003E685A">
            <w:pPr>
              <w:pStyle w:val="Bntext"/>
              <w:spacing w:before="120"/>
              <w:ind w:left="567"/>
              <w:jc w:val="center"/>
              <w:rPr>
                <w:szCs w:val="20"/>
              </w:rPr>
            </w:pPr>
            <w:r w:rsidRPr="003E685A">
              <w:rPr>
                <w:i/>
                <w:iCs/>
                <w:szCs w:val="20"/>
              </w:rPr>
              <w:t>(úředně ověřený)</w:t>
            </w:r>
          </w:p>
        </w:tc>
        <w:tc>
          <w:tcPr>
            <w:tcW w:w="4814" w:type="dxa"/>
          </w:tcPr>
          <w:p w14:paraId="28D48E65" w14:textId="4C3D4C1F" w:rsidR="003E685A" w:rsidRDefault="003E685A" w:rsidP="003E685A">
            <w:pPr>
              <w:pStyle w:val="Bntext"/>
              <w:spacing w:before="120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Podpis zmocněnce</w:t>
            </w:r>
          </w:p>
        </w:tc>
      </w:tr>
    </w:tbl>
    <w:p w14:paraId="24DA10FF" w14:textId="77777777" w:rsidR="003E685A" w:rsidRDefault="003E685A" w:rsidP="003E685A">
      <w:pPr>
        <w:pStyle w:val="Bntext"/>
        <w:spacing w:before="120"/>
        <w:ind w:left="0"/>
        <w:jc w:val="left"/>
        <w:rPr>
          <w:szCs w:val="20"/>
        </w:rPr>
      </w:pPr>
    </w:p>
    <w:p w14:paraId="0F3A8CF5" w14:textId="1E166B2F" w:rsidR="003E685A" w:rsidRPr="00317C82" w:rsidRDefault="00274E97" w:rsidP="003E685A">
      <w:pPr>
        <w:pStyle w:val="Bntext"/>
        <w:ind w:left="0"/>
        <w:jc w:val="left"/>
        <w:rPr>
          <w:sz w:val="16"/>
          <w:szCs w:val="16"/>
        </w:rPr>
      </w:pPr>
      <w:r>
        <w:rPr>
          <w:sz w:val="16"/>
          <w:szCs w:val="16"/>
        </w:rPr>
        <w:t>*</w:t>
      </w:r>
      <w:r w:rsidR="00317C82" w:rsidRPr="00317C82">
        <w:rPr>
          <w:sz w:val="16"/>
          <w:szCs w:val="16"/>
        </w:rPr>
        <w:t>Poznámky:</w:t>
      </w:r>
    </w:p>
    <w:p w14:paraId="6F62B82F" w14:textId="005599B1" w:rsidR="003E685A" w:rsidRPr="00317C82" w:rsidRDefault="00317C82">
      <w:pPr>
        <w:pStyle w:val="Bntext"/>
        <w:ind w:left="0"/>
        <w:jc w:val="left"/>
        <w:rPr>
          <w:i/>
          <w:iCs/>
          <w:sz w:val="16"/>
          <w:szCs w:val="16"/>
        </w:rPr>
      </w:pPr>
      <w:r w:rsidRPr="00317C82">
        <w:rPr>
          <w:i/>
          <w:iCs/>
          <w:sz w:val="16"/>
          <w:szCs w:val="16"/>
        </w:rPr>
        <w:t>Je nutné mít s sebou OP zmocnitele a případně nájemní smlouvu nebo jiný doklad opravňující užívání dané nemovitosti</w:t>
      </w:r>
      <w:r>
        <w:rPr>
          <w:i/>
          <w:iCs/>
          <w:sz w:val="16"/>
          <w:szCs w:val="16"/>
        </w:rPr>
        <w:t xml:space="preserve"> (výpis z katastru nemovitostí si úřad zajistí sám).</w:t>
      </w:r>
    </w:p>
    <w:sectPr w:rsidR="003E685A" w:rsidRPr="00317C82" w:rsidSect="00DC6B74">
      <w:headerReference w:type="default" r:id="rId8"/>
      <w:footerReference w:type="default" r:id="rId9"/>
      <w:pgSz w:w="11906" w:h="16838"/>
      <w:pgMar w:top="2410" w:right="113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249EF" w14:textId="77777777" w:rsidR="00997446" w:rsidRDefault="00997446" w:rsidP="001E1746">
      <w:r>
        <w:separator/>
      </w:r>
    </w:p>
  </w:endnote>
  <w:endnote w:type="continuationSeparator" w:id="0">
    <w:p w14:paraId="14BD0E7C" w14:textId="77777777" w:rsidR="00997446" w:rsidRDefault="00997446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F35F" w14:textId="77777777"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Město Humpolec</w:t>
    </w:r>
    <w:r w:rsidRPr="00FA5FEC">
      <w:rPr>
        <w:rFonts w:ascii="Arial" w:hAnsi="Arial" w:cs="Arial"/>
        <w:sz w:val="16"/>
        <w:szCs w:val="16"/>
      </w:rPr>
      <w:tab/>
      <w:t>Komerční banka a.s.</w:t>
    </w:r>
    <w:r w:rsidRPr="00FA5FEC">
      <w:rPr>
        <w:rFonts w:ascii="Arial" w:hAnsi="Arial" w:cs="Arial"/>
        <w:sz w:val="16"/>
        <w:szCs w:val="16"/>
      </w:rPr>
      <w:tab/>
      <w:t>TEL.: 565 518 111</w:t>
    </w:r>
    <w:r w:rsidRPr="00FA5FEC">
      <w:rPr>
        <w:rFonts w:ascii="Arial" w:hAnsi="Arial" w:cs="Arial"/>
        <w:sz w:val="16"/>
        <w:szCs w:val="16"/>
      </w:rPr>
      <w:tab/>
      <w:t>IČ: 002 48 266</w:t>
    </w:r>
  </w:p>
  <w:p w14:paraId="5004709B" w14:textId="77777777"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Horní náměstí 300</w:t>
    </w:r>
    <w:r w:rsidRPr="00FA5FEC">
      <w:rPr>
        <w:rFonts w:ascii="Arial" w:hAnsi="Arial" w:cs="Arial"/>
        <w:sz w:val="16"/>
        <w:szCs w:val="16"/>
      </w:rPr>
      <w:tab/>
      <w:t xml:space="preserve">č. </w:t>
    </w:r>
    <w:proofErr w:type="spellStart"/>
    <w:r w:rsidRPr="00FA5FEC">
      <w:rPr>
        <w:rFonts w:ascii="Arial" w:hAnsi="Arial" w:cs="Arial"/>
        <w:sz w:val="16"/>
        <w:szCs w:val="16"/>
      </w:rPr>
      <w:t>ú.</w:t>
    </w:r>
    <w:proofErr w:type="spellEnd"/>
    <w:r w:rsidRPr="00FA5FEC">
      <w:rPr>
        <w:rFonts w:ascii="Arial" w:hAnsi="Arial" w:cs="Arial"/>
        <w:sz w:val="16"/>
        <w:szCs w:val="16"/>
      </w:rPr>
      <w:t>: 19-1421261/0100</w:t>
    </w:r>
    <w:r w:rsidRPr="00FA5FEC">
      <w:rPr>
        <w:rFonts w:ascii="Arial" w:hAnsi="Arial" w:cs="Arial"/>
        <w:sz w:val="16"/>
        <w:szCs w:val="16"/>
      </w:rPr>
      <w:tab/>
      <w:t>FAX: 565 518 199</w:t>
    </w:r>
    <w:r w:rsidRPr="00FA5FEC">
      <w:rPr>
        <w:rFonts w:ascii="Arial" w:hAnsi="Arial" w:cs="Arial"/>
        <w:sz w:val="16"/>
        <w:szCs w:val="16"/>
      </w:rPr>
      <w:tab/>
      <w:t>DIČ: CZ00248266</w:t>
    </w:r>
  </w:p>
  <w:p w14:paraId="5560D621" w14:textId="77777777" w:rsidR="0091524A" w:rsidRPr="00FA5FEC" w:rsidRDefault="0091524A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396 22 Humpolec</w:t>
    </w:r>
    <w:r w:rsidRPr="00FA5FEC">
      <w:rPr>
        <w:rFonts w:ascii="Arial" w:hAnsi="Arial" w:cs="Arial"/>
        <w:sz w:val="16"/>
        <w:szCs w:val="16"/>
      </w:rPr>
      <w:tab/>
      <w:t>datová schránka: 6gfbdxd</w:t>
    </w:r>
    <w:r w:rsidRPr="00FA5FEC">
      <w:rPr>
        <w:rFonts w:ascii="Arial" w:hAnsi="Arial" w:cs="Arial"/>
        <w:sz w:val="16"/>
        <w:szCs w:val="16"/>
      </w:rPr>
      <w:tab/>
      <w:t>urad@mesto-humpolec.cz</w:t>
    </w:r>
    <w:r w:rsidRPr="00FA5FEC">
      <w:rPr>
        <w:rFonts w:ascii="Arial" w:hAnsi="Arial" w:cs="Arial"/>
        <w:sz w:val="16"/>
        <w:szCs w:val="16"/>
      </w:rPr>
      <w:tab/>
      <w:t>www.mesto-humpolec.cz</w:t>
    </w:r>
    <w:r w:rsidRPr="00FA5FEC">
      <w:rPr>
        <w:rFonts w:ascii="Arial" w:hAnsi="Arial" w:cs="Arial"/>
        <w:sz w:val="16"/>
        <w:szCs w:val="16"/>
      </w:rPr>
      <w:tab/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PAGE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5447B5" w:rsidRPr="00FA5FEC">
      <w:rPr>
        <w:rFonts w:ascii="Arial" w:hAnsi="Arial" w:cs="Arial"/>
        <w:noProof/>
        <w:sz w:val="16"/>
        <w:szCs w:val="16"/>
      </w:rPr>
      <w:t>1</w:t>
    </w:r>
    <w:r w:rsidR="00EC08AE" w:rsidRPr="00FA5FEC">
      <w:rPr>
        <w:rFonts w:ascii="Arial" w:hAnsi="Arial" w:cs="Arial"/>
        <w:sz w:val="16"/>
        <w:szCs w:val="16"/>
      </w:rPr>
      <w:fldChar w:fldCharType="end"/>
    </w:r>
    <w:r w:rsidR="00EC08AE" w:rsidRPr="00FA5FEC">
      <w:rPr>
        <w:rFonts w:ascii="Arial" w:hAnsi="Arial" w:cs="Arial"/>
        <w:sz w:val="16"/>
        <w:szCs w:val="16"/>
      </w:rPr>
      <w:t>/</w:t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NUMPAGES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5447B5" w:rsidRPr="00FA5FEC">
      <w:rPr>
        <w:rFonts w:ascii="Arial" w:hAnsi="Arial" w:cs="Arial"/>
        <w:noProof/>
        <w:sz w:val="16"/>
        <w:szCs w:val="16"/>
      </w:rPr>
      <w:t>1</w:t>
    </w:r>
    <w:r w:rsidR="00EC08AE" w:rsidRPr="00FA5FE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342A9" w14:textId="77777777" w:rsidR="00997446" w:rsidRDefault="00997446" w:rsidP="001E1746">
      <w:r>
        <w:separator/>
      </w:r>
    </w:p>
  </w:footnote>
  <w:footnote w:type="continuationSeparator" w:id="0">
    <w:p w14:paraId="0CEDC9CA" w14:textId="77777777" w:rsidR="00997446" w:rsidRDefault="00997446" w:rsidP="001E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0C68" w14:textId="77777777" w:rsidR="00B73A92" w:rsidRPr="00E67AAA" w:rsidRDefault="00A61C85" w:rsidP="006277E0">
    <w:pPr>
      <w:tabs>
        <w:tab w:val="left" w:pos="1843"/>
        <w:tab w:val="right" w:pos="4820"/>
      </w:tabs>
      <w:rPr>
        <w:rFonts w:ascii="Arial" w:hAnsi="Arial" w:cs="Arial"/>
        <w:bCs/>
        <w:sz w:val="20"/>
        <w:szCs w:val="20"/>
      </w:rPr>
    </w:pPr>
    <w:r w:rsidRPr="00E67AAA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252BF115" wp14:editId="21CC8427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04" w:rsidRPr="00E67AAA">
      <w:rPr>
        <w:rFonts w:ascii="Arial" w:hAnsi="Arial" w:cs="Arial"/>
        <w:bCs/>
        <w:sz w:val="20"/>
        <w:szCs w:val="20"/>
      </w:rPr>
      <w:t>Město</w:t>
    </w:r>
    <w:r w:rsidR="00B73A92" w:rsidRPr="00E67AAA">
      <w:rPr>
        <w:rFonts w:ascii="Arial" w:hAnsi="Arial" w:cs="Arial"/>
        <w:bCs/>
        <w:sz w:val="20"/>
        <w:szCs w:val="20"/>
      </w:rPr>
      <w:t xml:space="preserve"> Humpolec</w:t>
    </w:r>
  </w:p>
  <w:p w14:paraId="7E7ADD13" w14:textId="77777777" w:rsidR="00B73A92" w:rsidRPr="00E67AAA" w:rsidRDefault="00140504" w:rsidP="006277E0">
    <w:pPr>
      <w:tabs>
        <w:tab w:val="left" w:pos="1843"/>
        <w:tab w:val="right" w:pos="4820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>Horní náměstí 300</w:t>
    </w:r>
  </w:p>
  <w:p w14:paraId="4A80264D" w14:textId="77777777" w:rsidR="00B73A92" w:rsidRPr="00E67AAA" w:rsidRDefault="00B73A92" w:rsidP="006277E0">
    <w:pPr>
      <w:tabs>
        <w:tab w:val="left" w:pos="1843"/>
        <w:tab w:val="right" w:pos="4678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 xml:space="preserve">396 </w:t>
    </w:r>
    <w:proofErr w:type="gramStart"/>
    <w:r w:rsidRPr="00E67AAA">
      <w:rPr>
        <w:rFonts w:ascii="Arial" w:hAnsi="Arial" w:cs="Arial"/>
        <w:sz w:val="20"/>
        <w:szCs w:val="20"/>
      </w:rPr>
      <w:t>22  Humpolec</w:t>
    </w:r>
    <w:proofErr w:type="gramEnd"/>
  </w:p>
  <w:p w14:paraId="314A3050" w14:textId="77777777" w:rsidR="00B73A92" w:rsidRDefault="00B73A92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58C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96C51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1A44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1CE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F69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4482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03E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787A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940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AE0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FA0CEB"/>
    <w:multiLevelType w:val="multilevel"/>
    <w:tmpl w:val="6D42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A307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241259149">
    <w:abstractNumId w:val="11"/>
  </w:num>
  <w:num w:numId="2" w16cid:durableId="486172250">
    <w:abstractNumId w:val="10"/>
  </w:num>
  <w:num w:numId="3" w16cid:durableId="2115051887">
    <w:abstractNumId w:val="8"/>
  </w:num>
  <w:num w:numId="4" w16cid:durableId="1632128850">
    <w:abstractNumId w:val="3"/>
  </w:num>
  <w:num w:numId="5" w16cid:durableId="468472406">
    <w:abstractNumId w:val="2"/>
  </w:num>
  <w:num w:numId="6" w16cid:durableId="1810785526">
    <w:abstractNumId w:val="1"/>
  </w:num>
  <w:num w:numId="7" w16cid:durableId="329678476">
    <w:abstractNumId w:val="0"/>
  </w:num>
  <w:num w:numId="8" w16cid:durableId="1485466115">
    <w:abstractNumId w:val="9"/>
  </w:num>
  <w:num w:numId="9" w16cid:durableId="1451195359">
    <w:abstractNumId w:val="7"/>
  </w:num>
  <w:num w:numId="10" w16cid:durableId="1878925338">
    <w:abstractNumId w:val="6"/>
  </w:num>
  <w:num w:numId="11" w16cid:durableId="803893566">
    <w:abstractNumId w:val="5"/>
  </w:num>
  <w:num w:numId="12" w16cid:durableId="1350717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46"/>
    <w:rsid w:val="00000094"/>
    <w:rsid w:val="00010AA4"/>
    <w:rsid w:val="000264A2"/>
    <w:rsid w:val="0002703B"/>
    <w:rsid w:val="000469B5"/>
    <w:rsid w:val="00047D5C"/>
    <w:rsid w:val="00076ECC"/>
    <w:rsid w:val="00077BC3"/>
    <w:rsid w:val="00097C56"/>
    <w:rsid w:val="000B5081"/>
    <w:rsid w:val="000D6504"/>
    <w:rsid w:val="00104F37"/>
    <w:rsid w:val="00124E4B"/>
    <w:rsid w:val="00140154"/>
    <w:rsid w:val="00140504"/>
    <w:rsid w:val="00150CEA"/>
    <w:rsid w:val="00184411"/>
    <w:rsid w:val="001861F5"/>
    <w:rsid w:val="001B0DFF"/>
    <w:rsid w:val="001B45F1"/>
    <w:rsid w:val="001E1746"/>
    <w:rsid w:val="001E34AC"/>
    <w:rsid w:val="0020565A"/>
    <w:rsid w:val="0023457A"/>
    <w:rsid w:val="00274E97"/>
    <w:rsid w:val="00287E19"/>
    <w:rsid w:val="002A201D"/>
    <w:rsid w:val="002B7870"/>
    <w:rsid w:val="002D4688"/>
    <w:rsid w:val="002E11B7"/>
    <w:rsid w:val="00301639"/>
    <w:rsid w:val="003019ED"/>
    <w:rsid w:val="00304F2E"/>
    <w:rsid w:val="00317C82"/>
    <w:rsid w:val="00321DB6"/>
    <w:rsid w:val="0032675E"/>
    <w:rsid w:val="00334FFA"/>
    <w:rsid w:val="00351B8E"/>
    <w:rsid w:val="00365C4F"/>
    <w:rsid w:val="00372B1A"/>
    <w:rsid w:val="00381608"/>
    <w:rsid w:val="00384893"/>
    <w:rsid w:val="00391E10"/>
    <w:rsid w:val="00392FB6"/>
    <w:rsid w:val="00397857"/>
    <w:rsid w:val="003A58E2"/>
    <w:rsid w:val="003B4635"/>
    <w:rsid w:val="003C114C"/>
    <w:rsid w:val="003D1DD1"/>
    <w:rsid w:val="003D3683"/>
    <w:rsid w:val="003E685A"/>
    <w:rsid w:val="003F3ECA"/>
    <w:rsid w:val="0040532B"/>
    <w:rsid w:val="00425B22"/>
    <w:rsid w:val="004341B6"/>
    <w:rsid w:val="00435A0A"/>
    <w:rsid w:val="0045210C"/>
    <w:rsid w:val="004B5378"/>
    <w:rsid w:val="004C5306"/>
    <w:rsid w:val="004F0A3D"/>
    <w:rsid w:val="005370D3"/>
    <w:rsid w:val="005447B5"/>
    <w:rsid w:val="005A1F09"/>
    <w:rsid w:val="005E100E"/>
    <w:rsid w:val="005E7516"/>
    <w:rsid w:val="00615F5E"/>
    <w:rsid w:val="006277E0"/>
    <w:rsid w:val="0064461F"/>
    <w:rsid w:val="006502BE"/>
    <w:rsid w:val="0065697C"/>
    <w:rsid w:val="00661F6E"/>
    <w:rsid w:val="0066592E"/>
    <w:rsid w:val="0068411D"/>
    <w:rsid w:val="006A2DB5"/>
    <w:rsid w:val="006D31EE"/>
    <w:rsid w:val="006E4D57"/>
    <w:rsid w:val="00715B93"/>
    <w:rsid w:val="00745B66"/>
    <w:rsid w:val="007506AC"/>
    <w:rsid w:val="007901A5"/>
    <w:rsid w:val="00795353"/>
    <w:rsid w:val="007A0F54"/>
    <w:rsid w:val="007A68AE"/>
    <w:rsid w:val="007C6704"/>
    <w:rsid w:val="007D6778"/>
    <w:rsid w:val="00815BAF"/>
    <w:rsid w:val="00820DD0"/>
    <w:rsid w:val="0087113E"/>
    <w:rsid w:val="00871840"/>
    <w:rsid w:val="008D1127"/>
    <w:rsid w:val="008D3EE1"/>
    <w:rsid w:val="008F09EF"/>
    <w:rsid w:val="0091524A"/>
    <w:rsid w:val="0092051A"/>
    <w:rsid w:val="00924C93"/>
    <w:rsid w:val="00955E26"/>
    <w:rsid w:val="009626F6"/>
    <w:rsid w:val="00971BEB"/>
    <w:rsid w:val="00997446"/>
    <w:rsid w:val="009C0C9D"/>
    <w:rsid w:val="009E373A"/>
    <w:rsid w:val="009E3AA7"/>
    <w:rsid w:val="00A40DE4"/>
    <w:rsid w:val="00A5642B"/>
    <w:rsid w:val="00A61C85"/>
    <w:rsid w:val="00A71AFB"/>
    <w:rsid w:val="00A902C2"/>
    <w:rsid w:val="00AA04FC"/>
    <w:rsid w:val="00AA41D0"/>
    <w:rsid w:val="00AA44C8"/>
    <w:rsid w:val="00AC1AFE"/>
    <w:rsid w:val="00AD24C4"/>
    <w:rsid w:val="00AF4690"/>
    <w:rsid w:val="00B014B0"/>
    <w:rsid w:val="00B0304F"/>
    <w:rsid w:val="00B731F3"/>
    <w:rsid w:val="00B73A92"/>
    <w:rsid w:val="00B84824"/>
    <w:rsid w:val="00BA30E5"/>
    <w:rsid w:val="00BE01DC"/>
    <w:rsid w:val="00BE10AF"/>
    <w:rsid w:val="00BF19BA"/>
    <w:rsid w:val="00C109E7"/>
    <w:rsid w:val="00C230BF"/>
    <w:rsid w:val="00C64403"/>
    <w:rsid w:val="00C74788"/>
    <w:rsid w:val="00C827BB"/>
    <w:rsid w:val="00C9335F"/>
    <w:rsid w:val="00CB4140"/>
    <w:rsid w:val="00CC2C14"/>
    <w:rsid w:val="00D02DAE"/>
    <w:rsid w:val="00D151A1"/>
    <w:rsid w:val="00D33FF6"/>
    <w:rsid w:val="00D81124"/>
    <w:rsid w:val="00D86566"/>
    <w:rsid w:val="00DA23CA"/>
    <w:rsid w:val="00DB0B7B"/>
    <w:rsid w:val="00DB2012"/>
    <w:rsid w:val="00DB5481"/>
    <w:rsid w:val="00DB6572"/>
    <w:rsid w:val="00DC6B74"/>
    <w:rsid w:val="00DD6D15"/>
    <w:rsid w:val="00E21F5E"/>
    <w:rsid w:val="00E539B0"/>
    <w:rsid w:val="00E53A9B"/>
    <w:rsid w:val="00E57DEA"/>
    <w:rsid w:val="00E610ED"/>
    <w:rsid w:val="00E6577A"/>
    <w:rsid w:val="00E67AAA"/>
    <w:rsid w:val="00E8306B"/>
    <w:rsid w:val="00E85AAC"/>
    <w:rsid w:val="00EA1219"/>
    <w:rsid w:val="00EC08AE"/>
    <w:rsid w:val="00EE5D1A"/>
    <w:rsid w:val="00F03F0F"/>
    <w:rsid w:val="00F15A28"/>
    <w:rsid w:val="00F344D1"/>
    <w:rsid w:val="00F461BE"/>
    <w:rsid w:val="00F52EFF"/>
    <w:rsid w:val="00F54A3F"/>
    <w:rsid w:val="00F721B0"/>
    <w:rsid w:val="00F7330F"/>
    <w:rsid w:val="00F773DE"/>
    <w:rsid w:val="00F81272"/>
    <w:rsid w:val="00F92FC0"/>
    <w:rsid w:val="00FA2FFC"/>
    <w:rsid w:val="00FA5FEC"/>
    <w:rsid w:val="00FD07E9"/>
    <w:rsid w:val="00FD43C2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23853B"/>
  <w14:defaultImageDpi w14:val="0"/>
  <w15:docId w15:val="{68733D64-E611-4A74-A912-A6F82D9B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00094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1"/>
    <w:uiPriority w:val="99"/>
    <w:pPr>
      <w:jc w:val="center"/>
    </w:pPr>
    <w:rPr>
      <w:b/>
      <w:bCs/>
      <w:sz w:val="28"/>
      <w:szCs w:val="28"/>
    </w:rPr>
  </w:style>
  <w:style w:type="character" w:customStyle="1" w:styleId="PodnadpisChar1">
    <w:name w:val="Podnadpis Char1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D24C4"/>
    <w:pPr>
      <w:spacing w:before="1701" w:after="737"/>
      <w:ind w:left="1985"/>
      <w:jc w:val="both"/>
    </w:pPr>
    <w:rPr>
      <w:rFonts w:ascii="Arial" w:hAnsi="Arial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5447B5"/>
    <w:pPr>
      <w:spacing w:after="400"/>
      <w:ind w:left="1985"/>
      <w:jc w:val="both"/>
    </w:pPr>
    <w:rPr>
      <w:rFonts w:ascii="Arial" w:hAnsi="Arial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D24C4"/>
    <w:rPr>
      <w:rFonts w:ascii="Arial" w:hAnsi="Arial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5447B5"/>
    <w:pPr>
      <w:ind w:left="1985"/>
      <w:jc w:val="both"/>
    </w:pPr>
    <w:rPr>
      <w:rFonts w:ascii="Arial" w:hAnsi="Arial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5447B5"/>
    <w:rPr>
      <w:rFonts w:ascii="Arial" w:hAnsi="Arial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9E373A"/>
    <w:pPr>
      <w:tabs>
        <w:tab w:val="left" w:pos="6237"/>
      </w:tabs>
      <w:ind w:left="6237"/>
      <w:jc w:val="both"/>
    </w:pPr>
    <w:rPr>
      <w:rFonts w:ascii="Arial" w:hAnsi="Arial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5447B5"/>
    <w:rPr>
      <w:rFonts w:ascii="Arial" w:hAnsi="Arial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9E373A"/>
    <w:rPr>
      <w:rFonts w:ascii="Arial" w:hAnsi="Arial" w:cs="Arial"/>
      <w:bCs/>
      <w:szCs w:val="32"/>
    </w:rPr>
  </w:style>
  <w:style w:type="paragraph" w:styleId="slovanseznam4">
    <w:name w:val="List Number 4"/>
    <w:basedOn w:val="Normln"/>
    <w:uiPriority w:val="99"/>
    <w:rsid w:val="00000094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elska\Desktop\M&#283;Hu%20-%20hlavi&#269;kov&#253;%20pap&#237;r%20-%20Arial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A04BA-1061-42D3-9E50-D5550E2D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MěHu - hlavičkový papír - Arial.dotx</Template>
  <TotalTime>1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Veronika Veselská</dc:creator>
  <cp:keywords/>
  <dc:description/>
  <cp:lastModifiedBy>Veronika Veselská</cp:lastModifiedBy>
  <cp:revision>2</cp:revision>
  <dcterms:created xsi:type="dcterms:W3CDTF">2025-10-29T13:53:00Z</dcterms:created>
  <dcterms:modified xsi:type="dcterms:W3CDTF">2025-10-29T13:53:00Z</dcterms:modified>
</cp:coreProperties>
</file>